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873" w:rsidRDefault="00E7121E" w:rsidP="00DF5A64">
      <w:pPr>
        <w:jc w:val="center"/>
        <w:rPr>
          <w:b/>
        </w:rPr>
      </w:pPr>
      <w:r>
        <w:rPr>
          <w:b/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0</wp:posOffset>
            </wp:positionV>
            <wp:extent cx="1648460" cy="1294130"/>
            <wp:effectExtent l="0" t="0" r="8890" b="1270"/>
            <wp:wrapTight wrapText="bothSides">
              <wp:wrapPolygon edited="0">
                <wp:start x="0" y="0"/>
                <wp:lineTo x="0" y="21303"/>
                <wp:lineTo x="21467" y="21303"/>
                <wp:lineTo x="2146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eil-armstrong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  </w:t>
      </w:r>
      <w:r w:rsidR="00473873" w:rsidRPr="00DF5A64">
        <w:rPr>
          <w:b/>
        </w:rPr>
        <w:t xml:space="preserve">Class Five </w:t>
      </w:r>
      <w:r w:rsidR="00F07BAD" w:rsidRPr="00DF5A64">
        <w:rPr>
          <w:b/>
        </w:rPr>
        <w:t xml:space="preserve">English </w:t>
      </w:r>
      <w:r w:rsidR="00473873" w:rsidRPr="00DF5A64">
        <w:rPr>
          <w:b/>
        </w:rPr>
        <w:t>Home Learning</w:t>
      </w:r>
    </w:p>
    <w:p w:rsidR="00DF5A64" w:rsidRPr="002F2EA8" w:rsidRDefault="00E7121E" w:rsidP="002F2EA8">
      <w:pPr>
        <w:jc w:val="center"/>
        <w:rPr>
          <w:color w:val="FF0000"/>
          <w:vertAlign w:val="superscript"/>
        </w:rPr>
      </w:pPr>
      <w:r>
        <w:rPr>
          <w:color w:val="FF0000"/>
        </w:rPr>
        <w:t xml:space="preserve">                                     </w:t>
      </w:r>
      <w:r w:rsidR="00F9068D">
        <w:rPr>
          <w:color w:val="FF0000"/>
        </w:rPr>
        <w:t>Week 2</w:t>
      </w:r>
      <w:r w:rsidR="00473873" w:rsidRPr="00DF5A64">
        <w:rPr>
          <w:color w:val="FF0000"/>
        </w:rPr>
        <w:t xml:space="preserve">  </w:t>
      </w:r>
      <w:r w:rsidR="004973A6" w:rsidRPr="00DF5A64">
        <w:rPr>
          <w:color w:val="FF0000"/>
        </w:rPr>
        <w:t xml:space="preserve"> </w:t>
      </w:r>
      <w:r w:rsidR="00F9068D">
        <w:rPr>
          <w:color w:val="FF0000"/>
        </w:rPr>
        <w:t>27</w:t>
      </w:r>
      <w:proofErr w:type="gramStart"/>
      <w:r w:rsidR="00473873" w:rsidRPr="00DF5A64">
        <w:rPr>
          <w:color w:val="FF0000"/>
          <w:vertAlign w:val="superscript"/>
        </w:rPr>
        <w:t>th</w:t>
      </w:r>
      <w:r w:rsidR="00F9068D">
        <w:rPr>
          <w:color w:val="FF0000"/>
          <w:vertAlign w:val="superscript"/>
        </w:rPr>
        <w:t xml:space="preserve">  </w:t>
      </w:r>
      <w:r w:rsidR="00F9068D">
        <w:rPr>
          <w:color w:val="FF0000"/>
        </w:rPr>
        <w:t>April</w:t>
      </w:r>
      <w:proofErr w:type="gramEnd"/>
      <w:r w:rsidR="00F9068D">
        <w:rPr>
          <w:color w:val="FF0000"/>
        </w:rPr>
        <w:t xml:space="preserve"> – 1</w:t>
      </w:r>
      <w:r w:rsidR="00F9068D" w:rsidRPr="00F9068D">
        <w:rPr>
          <w:color w:val="FF0000"/>
          <w:vertAlign w:val="superscript"/>
        </w:rPr>
        <w:t>st</w:t>
      </w:r>
      <w:r w:rsidR="00F9068D">
        <w:rPr>
          <w:color w:val="FF0000"/>
        </w:rPr>
        <w:t xml:space="preserve"> May</w:t>
      </w:r>
    </w:p>
    <w:p w:rsidR="00DF5A64" w:rsidRDefault="00473873">
      <w:r w:rsidRPr="00DF5A64">
        <w:rPr>
          <w:b/>
        </w:rPr>
        <w:t>Reading:</w:t>
      </w:r>
      <w:r>
        <w:t xml:space="preserve"> </w:t>
      </w:r>
    </w:p>
    <w:p w:rsidR="008C3B47" w:rsidRDefault="00F07BAD">
      <w:r>
        <w:t xml:space="preserve">Open the pdf </w:t>
      </w:r>
      <w:r w:rsidR="00DF5A64">
        <w:t xml:space="preserve">on the website </w:t>
      </w:r>
      <w:r>
        <w:t xml:space="preserve">that contains the </w:t>
      </w:r>
      <w:r w:rsidR="008C3B47">
        <w:t xml:space="preserve">Neil Armstrong </w:t>
      </w:r>
      <w:r>
        <w:t>reading comprehension or u</w:t>
      </w:r>
      <w:r w:rsidR="00473873">
        <w:t xml:space="preserve">se this link to find the UKS2 reading comprehension about the astronaut </w:t>
      </w:r>
      <w:r w:rsidR="008C3B47">
        <w:t xml:space="preserve">Neil Armstrong </w:t>
      </w:r>
    </w:p>
    <w:p w:rsidR="00473873" w:rsidRDefault="00914F05">
      <w:hyperlink r:id="rId5" w:history="1">
        <w:r w:rsidR="008C3B47" w:rsidRPr="008C3B47">
          <w:rPr>
            <w:color w:val="0000FF"/>
            <w:u w:val="single"/>
          </w:rPr>
          <w:t>https://www.twinkl.co.uk/resource/t2-e-5057-uks2-neil-armstrong-differentiated-reading-comprehension-activity</w:t>
        </w:r>
      </w:hyperlink>
    </w:p>
    <w:p w:rsidR="00473873" w:rsidRDefault="00473873">
      <w:r>
        <w:t>There are 3 versions so:</w:t>
      </w:r>
    </w:p>
    <w:p w:rsidR="00473873" w:rsidRDefault="00473873">
      <w:r>
        <w:t xml:space="preserve">Y5 do the first version, Y6 do the second version, </w:t>
      </w:r>
      <w:r w:rsidR="00DF5A64">
        <w:t>and Mrs</w:t>
      </w:r>
      <w:r w:rsidR="004973A6">
        <w:t>.</w:t>
      </w:r>
      <w:r>
        <w:t xml:space="preserve"> Brogan’s reading group do </w:t>
      </w:r>
      <w:r w:rsidR="004973A6">
        <w:t xml:space="preserve">the third </w:t>
      </w:r>
      <w:r>
        <w:t xml:space="preserve">version </w:t>
      </w:r>
      <w:r w:rsidR="00200649">
        <w:t>– the texts are on one pdf and the questions are on the other (make sure you have the right questions for your text!)</w:t>
      </w:r>
    </w:p>
    <w:p w:rsidR="00E7121E" w:rsidRDefault="00E7121E">
      <w:r>
        <w:t>Answers are there for you too</w:t>
      </w:r>
      <w:r w:rsidR="008B0AFF">
        <w:t xml:space="preserve"> after each question sheet</w:t>
      </w:r>
      <w:r>
        <w:t>- mark with an adult if you can.</w:t>
      </w:r>
    </w:p>
    <w:p w:rsidR="004973A6" w:rsidRDefault="00DF5A64">
      <w:r>
        <w:t>*</w:t>
      </w:r>
      <w:r w:rsidR="004973A6">
        <w:t>Read with an adult for 10 minutes each day</w:t>
      </w:r>
    </w:p>
    <w:p w:rsidR="00E7121E" w:rsidRDefault="00E7121E"/>
    <w:p w:rsidR="00473873" w:rsidRPr="00DF5A64" w:rsidRDefault="00473873">
      <w:pPr>
        <w:rPr>
          <w:b/>
        </w:rPr>
      </w:pPr>
      <w:r w:rsidRPr="00DF5A64">
        <w:rPr>
          <w:b/>
        </w:rPr>
        <w:t>Spelling:</w:t>
      </w:r>
    </w:p>
    <w:p w:rsidR="00473873" w:rsidRDefault="00473873">
      <w:r>
        <w:t>Continue working through your ‘Get Spelling</w:t>
      </w:r>
      <w:r w:rsidR="00914F05">
        <w:t xml:space="preserve"> </w:t>
      </w:r>
      <w:proofErr w:type="gramStart"/>
      <w:r w:rsidR="00914F05">
        <w:t xml:space="preserve">RWI </w:t>
      </w:r>
      <w:r>
        <w:t>!</w:t>
      </w:r>
      <w:proofErr w:type="gramEnd"/>
      <w:r>
        <w:t>’ book</w:t>
      </w:r>
      <w:r w:rsidR="004973A6">
        <w:t xml:space="preserve"> and continue to practise a SOTD from your Y5/6 word list</w:t>
      </w:r>
      <w:r w:rsidR="00F63446">
        <w:t>.</w:t>
      </w:r>
    </w:p>
    <w:p w:rsidR="002F2EA8" w:rsidRDefault="002F2EA8"/>
    <w:p w:rsidR="00473873" w:rsidRDefault="00473873">
      <w:r w:rsidRPr="00DF5A64">
        <w:rPr>
          <w:b/>
        </w:rPr>
        <w:t>Grammar</w:t>
      </w:r>
      <w:r w:rsidR="00F07BAD" w:rsidRPr="00DF5A64">
        <w:rPr>
          <w:b/>
        </w:rPr>
        <w:t xml:space="preserve"> and punctuation</w:t>
      </w:r>
      <w:r>
        <w:t>:</w:t>
      </w:r>
      <w:r w:rsidR="00704B81" w:rsidRPr="00704B81">
        <w:t xml:space="preserve"> </w:t>
      </w:r>
    </w:p>
    <w:p w:rsidR="00F07BAD" w:rsidRDefault="00F07BAD">
      <w:r>
        <w:t xml:space="preserve">Y5 complete </w:t>
      </w:r>
      <w:r w:rsidR="002F2EA8">
        <w:t>the punctuation sheet (answers on page 2</w:t>
      </w:r>
      <w:r w:rsidR="00914F05">
        <w:t>,</w:t>
      </w:r>
      <w:r w:rsidR="002F2EA8">
        <w:t xml:space="preserve"> no peeking!)</w:t>
      </w:r>
      <w:r w:rsidR="00914F05">
        <w:t>.</w:t>
      </w:r>
      <w:r w:rsidR="002F2EA8">
        <w:t xml:space="preserve"> </w:t>
      </w:r>
      <w:r w:rsidR="00914F05">
        <w:t>R</w:t>
      </w:r>
      <w:r w:rsidR="002F2EA8">
        <w:t xml:space="preserve">emember to use double inverted commas please, </w:t>
      </w:r>
      <w:proofErr w:type="spellStart"/>
      <w:r w:rsidR="002F2EA8" w:rsidRPr="00914F05">
        <w:rPr>
          <w:b/>
        </w:rPr>
        <w:t>not</w:t>
      </w:r>
      <w:proofErr w:type="spellEnd"/>
      <w:r w:rsidR="002F2EA8">
        <w:t xml:space="preserve"> single as is shown in the answer sheet.</w:t>
      </w:r>
    </w:p>
    <w:p w:rsidR="00F07BAD" w:rsidRDefault="00F07BAD">
      <w:r>
        <w:t>Y6</w:t>
      </w:r>
      <w:r w:rsidRPr="00F07BAD">
        <w:t xml:space="preserve"> </w:t>
      </w:r>
      <w:r>
        <w:t xml:space="preserve">complete the summer 1 Y6 </w:t>
      </w:r>
      <w:proofErr w:type="spellStart"/>
      <w:r>
        <w:t>SPaG</w:t>
      </w:r>
      <w:proofErr w:type="spellEnd"/>
      <w:r>
        <w:t xml:space="preserve"> mat</w:t>
      </w:r>
      <w:r w:rsidR="00FA62C7">
        <w:t xml:space="preserve"> 2</w:t>
      </w:r>
      <w:r w:rsidR="0070042B">
        <w:t xml:space="preserve"> </w:t>
      </w:r>
      <w:r w:rsidR="00061ABA">
        <w:t>(</w:t>
      </w:r>
      <w:r w:rsidR="0070042B">
        <w:t>answers on page 2</w:t>
      </w:r>
      <w:r w:rsidR="00061ABA">
        <w:t xml:space="preserve"> no peeking!)</w:t>
      </w:r>
    </w:p>
    <w:p w:rsidR="006F214A" w:rsidRDefault="006F214A"/>
    <w:p w:rsidR="00473873" w:rsidRPr="00AA34B0" w:rsidRDefault="006F214A">
      <w:r>
        <w:rPr>
          <w:b/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223645" cy="1223645"/>
            <wp:effectExtent l="0" t="0" r="0" b="0"/>
            <wp:wrapTight wrapText="bothSides">
              <wp:wrapPolygon edited="0">
                <wp:start x="7734" y="0"/>
                <wp:lineTo x="5717" y="336"/>
                <wp:lineTo x="673" y="4372"/>
                <wp:lineTo x="0" y="7398"/>
                <wp:lineTo x="0" y="13451"/>
                <wp:lineTo x="673" y="17150"/>
                <wp:lineTo x="6389" y="21185"/>
                <wp:lineTo x="7734" y="21185"/>
                <wp:lineTo x="13451" y="21185"/>
                <wp:lineTo x="14796" y="21185"/>
                <wp:lineTo x="20513" y="17150"/>
                <wp:lineTo x="21185" y="13451"/>
                <wp:lineTo x="21185" y="7398"/>
                <wp:lineTo x="20849" y="4372"/>
                <wp:lineTo x="15469" y="336"/>
                <wp:lineTo x="13451" y="0"/>
                <wp:lineTo x="7734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ASA_seal.svg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3873" w:rsidRPr="00DF5A64">
        <w:rPr>
          <w:b/>
        </w:rPr>
        <w:t xml:space="preserve">Writing: </w:t>
      </w:r>
    </w:p>
    <w:p w:rsidR="006F214A" w:rsidRPr="00E7121E" w:rsidRDefault="002F1486">
      <w:r>
        <w:t>Use the explanation sheet ‘astronauts needed’ to write an advert for NASA.</w:t>
      </w:r>
    </w:p>
    <w:p w:rsidR="006F214A" w:rsidRDefault="006F214A">
      <w:pPr>
        <w:rPr>
          <w:b/>
        </w:rPr>
      </w:pPr>
    </w:p>
    <w:p w:rsidR="00F0731B" w:rsidRDefault="00F63446">
      <w:r w:rsidRPr="00DF5A64">
        <w:rPr>
          <w:b/>
        </w:rPr>
        <w:t>Ongoing writing</w:t>
      </w:r>
      <w:r>
        <w:t>:</w:t>
      </w:r>
      <w:r w:rsidR="006F214A">
        <w:t xml:space="preserve">   </w:t>
      </w:r>
      <w:r w:rsidR="002520BA">
        <w:t>Continue to work on your space hotel persuasive writing</w:t>
      </w:r>
      <w:r w:rsidR="00F0731B">
        <w:t xml:space="preserve">. </w:t>
      </w:r>
      <w:r w:rsidR="00914F05">
        <w:t>I have provided the</w:t>
      </w:r>
      <w:r w:rsidR="00F0731B">
        <w:t xml:space="preserve"> planning sheet </w:t>
      </w:r>
      <w:r w:rsidR="00914F05">
        <w:t xml:space="preserve">again which </w:t>
      </w:r>
      <w:bookmarkStart w:id="0" w:name="_GoBack"/>
      <w:bookmarkEnd w:id="0"/>
      <w:r w:rsidR="00F0731B">
        <w:t xml:space="preserve">may help you with your thinking. </w:t>
      </w:r>
    </w:p>
    <w:p w:rsidR="006F214A" w:rsidRDefault="006F214A"/>
    <w:p w:rsidR="00542633" w:rsidRDefault="00E7121E">
      <w:r>
        <w:rPr>
          <w:b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4280348</wp:posOffset>
            </wp:positionH>
            <wp:positionV relativeFrom="paragraph">
              <wp:posOffset>-298712</wp:posOffset>
            </wp:positionV>
            <wp:extent cx="17240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81" y="21427"/>
                <wp:lineTo x="2148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ile_please[1]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24" r="22318" b="13553"/>
                    <a:stretch/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2633">
        <w:t>Don’t forget to s</w:t>
      </w:r>
      <w:r w:rsidR="002520BA">
        <w:t xml:space="preserve">end me photos of your leaflets </w:t>
      </w:r>
      <w:r w:rsidR="004973A6">
        <w:t>and models</w:t>
      </w:r>
      <w:r w:rsidR="00542633">
        <w:t xml:space="preserve"> please.</w:t>
      </w:r>
    </w:p>
    <w:p w:rsidR="00DF5A64" w:rsidRDefault="00DF5A64">
      <w:r>
        <w:t>Take care and keep smiling,</w:t>
      </w:r>
    </w:p>
    <w:p w:rsidR="00061ABA" w:rsidRDefault="00DF5A64">
      <w:r>
        <w:t>Mrs P</w:t>
      </w:r>
    </w:p>
    <w:sectPr w:rsidR="00061A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ED9"/>
    <w:rsid w:val="00061ABA"/>
    <w:rsid w:val="00167ED9"/>
    <w:rsid w:val="00200649"/>
    <w:rsid w:val="002520BA"/>
    <w:rsid w:val="002F1486"/>
    <w:rsid w:val="002F2EA8"/>
    <w:rsid w:val="00473873"/>
    <w:rsid w:val="004973A6"/>
    <w:rsid w:val="00542633"/>
    <w:rsid w:val="00600BC4"/>
    <w:rsid w:val="006F214A"/>
    <w:rsid w:val="0070042B"/>
    <w:rsid w:val="00704B81"/>
    <w:rsid w:val="007D3E4A"/>
    <w:rsid w:val="008B0AFF"/>
    <w:rsid w:val="008C3B47"/>
    <w:rsid w:val="008F6A9D"/>
    <w:rsid w:val="00914F05"/>
    <w:rsid w:val="00995032"/>
    <w:rsid w:val="00AA34B0"/>
    <w:rsid w:val="00DF5A64"/>
    <w:rsid w:val="00E7121E"/>
    <w:rsid w:val="00EA46F9"/>
    <w:rsid w:val="00F0731B"/>
    <w:rsid w:val="00F07BAD"/>
    <w:rsid w:val="00F63446"/>
    <w:rsid w:val="00F9068D"/>
    <w:rsid w:val="00FA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647B4"/>
  <w15:chartTrackingRefBased/>
  <w15:docId w15:val="{3DD5CB55-144A-43DE-A81E-17405CA0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8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twinkl.co.uk/resource/t2-e-5057-uks2-neil-armstrong-differentiated-reading-comprehension-activity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15</cp:revision>
  <dcterms:created xsi:type="dcterms:W3CDTF">2020-04-06T13:30:00Z</dcterms:created>
  <dcterms:modified xsi:type="dcterms:W3CDTF">2020-04-21T18:26:00Z</dcterms:modified>
</cp:coreProperties>
</file>